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DF" w:rsidRPr="00496CDF" w:rsidRDefault="00496CDF" w:rsidP="00496CDF">
      <w:pPr>
        <w:ind w:left="11766"/>
        <w:jc w:val="both"/>
        <w:rPr>
          <w:rFonts w:ascii="Times New Roman" w:hAnsi="Times New Roman"/>
          <w:b/>
          <w:sz w:val="20"/>
          <w:szCs w:val="20"/>
        </w:rPr>
      </w:pPr>
      <w:r w:rsidRPr="00496CDF">
        <w:rPr>
          <w:rFonts w:ascii="Times New Roman" w:hAnsi="Times New Roman"/>
          <w:b/>
          <w:sz w:val="20"/>
          <w:szCs w:val="20"/>
        </w:rPr>
        <w:t>Додаток 1</w:t>
      </w:r>
    </w:p>
    <w:p w:rsidR="00496CDF" w:rsidRPr="00496CDF" w:rsidRDefault="00496CDF" w:rsidP="00496CDF">
      <w:pPr>
        <w:ind w:left="11766"/>
        <w:jc w:val="both"/>
        <w:rPr>
          <w:rFonts w:ascii="Times New Roman" w:hAnsi="Times New Roman"/>
          <w:b/>
          <w:sz w:val="20"/>
          <w:szCs w:val="20"/>
        </w:rPr>
      </w:pPr>
      <w:r w:rsidRPr="00496CDF">
        <w:rPr>
          <w:rFonts w:ascii="Times New Roman" w:hAnsi="Times New Roman"/>
          <w:b/>
          <w:sz w:val="20"/>
          <w:szCs w:val="20"/>
        </w:rPr>
        <w:t>до рішення міської ради</w:t>
      </w:r>
    </w:p>
    <w:p w:rsidR="00496CDF" w:rsidRPr="00496CDF" w:rsidRDefault="00496CDF" w:rsidP="00496CDF">
      <w:pPr>
        <w:ind w:left="11766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від</w:t>
      </w:r>
      <w:r w:rsidR="00921D62">
        <w:rPr>
          <w:rFonts w:ascii="Times New Roman" w:hAnsi="Times New Roman"/>
          <w:b/>
          <w:sz w:val="20"/>
          <w:szCs w:val="20"/>
        </w:rPr>
        <w:t xml:space="preserve"> 19.01.2023 р. </w:t>
      </w:r>
      <w:r w:rsidR="002D7DD3" w:rsidRPr="002D7DD3">
        <w:rPr>
          <w:rFonts w:ascii="Times New Roman" w:hAnsi="Times New Roman"/>
          <w:b/>
          <w:sz w:val="20"/>
          <w:szCs w:val="20"/>
        </w:rPr>
        <w:t>№ 1</w:t>
      </w:r>
      <w:r w:rsidR="00921D62">
        <w:rPr>
          <w:rFonts w:ascii="Times New Roman" w:hAnsi="Times New Roman"/>
          <w:b/>
          <w:sz w:val="20"/>
          <w:szCs w:val="20"/>
        </w:rPr>
        <w:t>2</w:t>
      </w:r>
      <w:r w:rsidR="002D7DD3" w:rsidRPr="002D7DD3">
        <w:rPr>
          <w:rFonts w:ascii="Times New Roman" w:hAnsi="Times New Roman"/>
          <w:b/>
          <w:sz w:val="20"/>
          <w:szCs w:val="20"/>
        </w:rPr>
        <w:t>-44-VIIІ</w:t>
      </w:r>
    </w:p>
    <w:p w:rsidR="00496CDF" w:rsidRPr="004637AE" w:rsidRDefault="00496CDF" w:rsidP="00496CD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ІІІ</w:t>
      </w:r>
      <w:r w:rsidRPr="004637AE">
        <w:rPr>
          <w:rFonts w:ascii="Times New Roman" w:hAnsi="Times New Roman"/>
          <w:sz w:val="28"/>
          <w:szCs w:val="28"/>
        </w:rPr>
        <w:t>. ЗАХОДИ ПО РЕАЛІЗАЦІЇ ПРОГРАМИ В 202</w:t>
      </w:r>
      <w:r>
        <w:rPr>
          <w:rFonts w:ascii="Times New Roman" w:hAnsi="Times New Roman"/>
          <w:sz w:val="28"/>
          <w:szCs w:val="28"/>
        </w:rPr>
        <w:t>2-2024 роках</w:t>
      </w:r>
    </w:p>
    <w:tbl>
      <w:tblPr>
        <w:tblW w:w="16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73"/>
        <w:gridCol w:w="1265"/>
        <w:gridCol w:w="1420"/>
        <w:gridCol w:w="2993"/>
        <w:gridCol w:w="824"/>
        <w:gridCol w:w="1160"/>
        <w:gridCol w:w="851"/>
        <w:gridCol w:w="850"/>
        <w:gridCol w:w="850"/>
        <w:gridCol w:w="851"/>
        <w:gridCol w:w="804"/>
        <w:gridCol w:w="804"/>
        <w:gridCol w:w="805"/>
        <w:gridCol w:w="807"/>
        <w:gridCol w:w="807"/>
        <w:gridCol w:w="808"/>
      </w:tblGrid>
      <w:tr w:rsidR="00496CDF" w:rsidRPr="00FE2248" w:rsidTr="0004728A">
        <w:trPr>
          <w:trHeight w:hRule="exact" w:val="326"/>
          <w:jc w:val="center"/>
        </w:trPr>
        <w:tc>
          <w:tcPr>
            <w:tcW w:w="273" w:type="dxa"/>
            <w:vMerge w:val="restart"/>
            <w:vAlign w:val="center"/>
          </w:tcPr>
          <w:p w:rsidR="00496CDF" w:rsidRPr="004637AE" w:rsidRDefault="00496CDF" w:rsidP="0004728A">
            <w:pPr>
              <w:pStyle w:val="Style11"/>
              <w:widowControl/>
              <w:ind w:hanging="17"/>
              <w:jc w:val="center"/>
              <w:rPr>
                <w:rStyle w:val="FontStyle23"/>
                <w:lang w:val="uk-UA" w:eastAsia="uk-UA"/>
              </w:rPr>
            </w:pPr>
            <w:r w:rsidRPr="004637AE">
              <w:rPr>
                <w:rStyle w:val="FontStyle23"/>
                <w:lang w:val="uk-UA" w:eastAsia="uk-UA"/>
              </w:rPr>
              <w:t>№ п/п</w:t>
            </w:r>
          </w:p>
        </w:tc>
        <w:tc>
          <w:tcPr>
            <w:tcW w:w="1265" w:type="dxa"/>
            <w:vMerge w:val="restart"/>
            <w:vAlign w:val="center"/>
          </w:tcPr>
          <w:p w:rsidR="00496CDF" w:rsidRPr="004637AE" w:rsidRDefault="00496CDF" w:rsidP="0004728A">
            <w:pPr>
              <w:pStyle w:val="Style4"/>
              <w:ind w:firstLine="0"/>
              <w:jc w:val="center"/>
              <w:rPr>
                <w:lang w:val="uk-UA"/>
              </w:rPr>
            </w:pPr>
            <w:r w:rsidRPr="004637AE">
              <w:rPr>
                <w:rStyle w:val="FontStyle24"/>
                <w:lang w:val="uk-UA" w:eastAsia="uk-UA"/>
              </w:rPr>
              <w:t>Завдання</w:t>
            </w:r>
          </w:p>
        </w:tc>
        <w:tc>
          <w:tcPr>
            <w:tcW w:w="1420" w:type="dxa"/>
            <w:vMerge w:val="restart"/>
            <w:vAlign w:val="center"/>
          </w:tcPr>
          <w:p w:rsidR="00496CDF" w:rsidRPr="004637AE" w:rsidRDefault="00496CDF" w:rsidP="0004728A">
            <w:pPr>
              <w:pStyle w:val="Style4"/>
              <w:ind w:left="-26" w:firstLine="0"/>
              <w:jc w:val="center"/>
              <w:rPr>
                <w:rStyle w:val="FontStyle23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Найменування заходу</w:t>
            </w:r>
          </w:p>
        </w:tc>
        <w:tc>
          <w:tcPr>
            <w:tcW w:w="2993" w:type="dxa"/>
            <w:vMerge w:val="restart"/>
            <w:vAlign w:val="center"/>
          </w:tcPr>
          <w:p w:rsidR="00496CDF" w:rsidRPr="004637AE" w:rsidRDefault="00496CDF" w:rsidP="0004728A">
            <w:pPr>
              <w:pStyle w:val="Style4"/>
              <w:ind w:left="-26" w:firstLine="0"/>
              <w:jc w:val="center"/>
              <w:rPr>
                <w:rStyle w:val="FontStyle23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Зміст заходу</w:t>
            </w:r>
          </w:p>
        </w:tc>
        <w:tc>
          <w:tcPr>
            <w:tcW w:w="824" w:type="dxa"/>
            <w:vMerge w:val="restart"/>
            <w:vAlign w:val="center"/>
          </w:tcPr>
          <w:p w:rsidR="00496CDF" w:rsidRPr="004637AE" w:rsidRDefault="00496CDF" w:rsidP="0004728A">
            <w:pPr>
              <w:pStyle w:val="Style4"/>
              <w:ind w:firstLine="0"/>
              <w:jc w:val="center"/>
              <w:rPr>
                <w:rStyle w:val="FontStyle24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Кількість</w:t>
            </w:r>
          </w:p>
        </w:tc>
        <w:tc>
          <w:tcPr>
            <w:tcW w:w="1160" w:type="dxa"/>
            <w:vMerge w:val="restart"/>
          </w:tcPr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Виконавець</w:t>
            </w:r>
          </w:p>
        </w:tc>
        <w:tc>
          <w:tcPr>
            <w:tcW w:w="8237" w:type="dxa"/>
            <w:gridSpan w:val="10"/>
            <w:vAlign w:val="center"/>
          </w:tcPr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Орієнтовні обсяги фінансування  тис. грн.</w:t>
            </w:r>
          </w:p>
        </w:tc>
      </w:tr>
      <w:tr w:rsidR="00496CDF" w:rsidRPr="00FE2248" w:rsidTr="0004728A">
        <w:trPr>
          <w:trHeight w:val="471"/>
          <w:jc w:val="center"/>
        </w:trPr>
        <w:tc>
          <w:tcPr>
            <w:tcW w:w="273" w:type="dxa"/>
            <w:vMerge/>
          </w:tcPr>
          <w:p w:rsidR="00496CDF" w:rsidRPr="004637AE" w:rsidRDefault="00496CDF" w:rsidP="0004728A">
            <w:pPr>
              <w:pStyle w:val="Style4"/>
              <w:jc w:val="center"/>
              <w:rPr>
                <w:lang w:val="uk-UA"/>
              </w:rPr>
            </w:pPr>
          </w:p>
        </w:tc>
        <w:tc>
          <w:tcPr>
            <w:tcW w:w="1265" w:type="dxa"/>
            <w:vMerge/>
          </w:tcPr>
          <w:p w:rsidR="00496CDF" w:rsidRPr="004637AE" w:rsidRDefault="00496CDF" w:rsidP="0004728A">
            <w:pPr>
              <w:pStyle w:val="Style4"/>
              <w:jc w:val="center"/>
              <w:rPr>
                <w:lang w:val="uk-UA"/>
              </w:rPr>
            </w:pPr>
          </w:p>
        </w:tc>
        <w:tc>
          <w:tcPr>
            <w:tcW w:w="1420" w:type="dxa"/>
            <w:vMerge/>
            <w:vAlign w:val="center"/>
          </w:tcPr>
          <w:p w:rsidR="00496CDF" w:rsidRPr="004637AE" w:rsidRDefault="00496CDF" w:rsidP="0004728A">
            <w:pPr>
              <w:pStyle w:val="Style4"/>
              <w:rPr>
                <w:lang w:val="uk-UA"/>
              </w:rPr>
            </w:pPr>
          </w:p>
        </w:tc>
        <w:tc>
          <w:tcPr>
            <w:tcW w:w="2993" w:type="dxa"/>
            <w:vMerge/>
          </w:tcPr>
          <w:p w:rsidR="00496CDF" w:rsidRPr="004637AE" w:rsidRDefault="00496CDF" w:rsidP="0004728A">
            <w:pPr>
              <w:pStyle w:val="Style4"/>
              <w:ind w:left="389"/>
              <w:jc w:val="center"/>
              <w:rPr>
                <w:lang w:val="uk-UA"/>
              </w:rPr>
            </w:pPr>
          </w:p>
        </w:tc>
        <w:tc>
          <w:tcPr>
            <w:tcW w:w="824" w:type="dxa"/>
            <w:vMerge/>
            <w:vAlign w:val="center"/>
          </w:tcPr>
          <w:p w:rsidR="00496CDF" w:rsidRPr="004637AE" w:rsidRDefault="00496CDF" w:rsidP="0004728A">
            <w:pPr>
              <w:pStyle w:val="Style4"/>
              <w:ind w:left="389"/>
              <w:jc w:val="center"/>
              <w:rPr>
                <w:lang w:val="uk-UA"/>
              </w:rPr>
            </w:pPr>
          </w:p>
        </w:tc>
        <w:tc>
          <w:tcPr>
            <w:tcW w:w="1160" w:type="dxa"/>
            <w:vMerge/>
          </w:tcPr>
          <w:p w:rsidR="00496CDF" w:rsidRPr="004637AE" w:rsidRDefault="00496CDF" w:rsidP="0004728A">
            <w:pPr>
              <w:pStyle w:val="Style4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496CDF" w:rsidRPr="004637AE" w:rsidRDefault="00496CDF" w:rsidP="0004728A">
            <w:pPr>
              <w:pStyle w:val="Style4"/>
              <w:ind w:firstLine="0"/>
              <w:jc w:val="center"/>
              <w:rPr>
                <w:rStyle w:val="FontStyle24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Загальни</w:t>
            </w:r>
            <w:r w:rsidRPr="004637AE">
              <w:rPr>
                <w:rStyle w:val="FontStyle23"/>
                <w:lang w:val="uk-UA" w:eastAsia="uk-UA"/>
              </w:rPr>
              <w:t xml:space="preserve">й </w:t>
            </w:r>
            <w:r w:rsidRPr="004637AE">
              <w:rPr>
                <w:rStyle w:val="FontStyle24"/>
                <w:lang w:val="uk-UA" w:eastAsia="uk-UA"/>
              </w:rPr>
              <w:t>обсяг</w:t>
            </w:r>
          </w:p>
        </w:tc>
        <w:tc>
          <w:tcPr>
            <w:tcW w:w="7386" w:type="dxa"/>
            <w:gridSpan w:val="9"/>
            <w:vAlign w:val="center"/>
          </w:tcPr>
          <w:p w:rsidR="00496CDF" w:rsidRPr="004637AE" w:rsidRDefault="00496CDF" w:rsidP="0004728A">
            <w:pPr>
              <w:pStyle w:val="Style4"/>
              <w:jc w:val="center"/>
              <w:rPr>
                <w:rStyle w:val="FontStyle24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За роками</w:t>
            </w:r>
          </w:p>
        </w:tc>
      </w:tr>
      <w:tr w:rsidR="00496CDF" w:rsidRPr="00FE2248" w:rsidTr="0004728A">
        <w:trPr>
          <w:cantSplit/>
          <w:trHeight w:hRule="exact" w:val="427"/>
          <w:jc w:val="center"/>
        </w:trPr>
        <w:tc>
          <w:tcPr>
            <w:tcW w:w="273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265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  <w:vMerge/>
            <w:vAlign w:val="center"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2993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24" w:type="dxa"/>
            <w:vMerge/>
            <w:vAlign w:val="center"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160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2551" w:type="dxa"/>
            <w:gridSpan w:val="3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2022</w:t>
            </w:r>
          </w:p>
          <w:p w:rsidR="00496CDF" w:rsidRPr="00A3701E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2413" w:type="dxa"/>
            <w:gridSpan w:val="3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2023</w:t>
            </w:r>
          </w:p>
          <w:p w:rsidR="00496CDF" w:rsidRPr="00A3701E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2422" w:type="dxa"/>
            <w:gridSpan w:val="3"/>
          </w:tcPr>
          <w:p w:rsidR="00496CDF" w:rsidRPr="00A3701E" w:rsidRDefault="00496CDF" w:rsidP="0004728A">
            <w:pPr>
              <w:jc w:val="center"/>
              <w:rPr>
                <w:rStyle w:val="FontStyle25"/>
              </w:rPr>
            </w:pPr>
            <w:r w:rsidRPr="00A3701E">
              <w:rPr>
                <w:rStyle w:val="FontStyle25"/>
              </w:rPr>
              <w:t>2024</w:t>
            </w:r>
          </w:p>
        </w:tc>
      </w:tr>
      <w:tr w:rsidR="00496CDF" w:rsidRPr="00FE2248" w:rsidTr="0004728A">
        <w:trPr>
          <w:cantSplit/>
          <w:trHeight w:hRule="exact" w:val="1054"/>
          <w:jc w:val="center"/>
        </w:trPr>
        <w:tc>
          <w:tcPr>
            <w:tcW w:w="273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265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  <w:vMerge/>
            <w:vAlign w:val="center"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2993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24" w:type="dxa"/>
            <w:vMerge/>
            <w:vAlign w:val="center"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160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50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850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851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  <w:tc>
          <w:tcPr>
            <w:tcW w:w="804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804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805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  <w:tc>
          <w:tcPr>
            <w:tcW w:w="807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807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808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</w:tr>
      <w:tr w:rsidR="00496CDF" w:rsidRPr="00FE2248" w:rsidTr="0004728A">
        <w:trPr>
          <w:trHeight w:val="2382"/>
          <w:jc w:val="center"/>
        </w:trPr>
        <w:tc>
          <w:tcPr>
            <w:tcW w:w="273" w:type="dxa"/>
            <w:vAlign w:val="center"/>
          </w:tcPr>
          <w:p w:rsidR="00496CDF" w:rsidRPr="004637AE" w:rsidRDefault="00496CDF" w:rsidP="0004728A">
            <w:pPr>
              <w:jc w:val="center"/>
              <w:rPr>
                <w:rStyle w:val="FontStyle25"/>
              </w:rPr>
            </w:pPr>
            <w:r w:rsidRPr="004637AE">
              <w:rPr>
                <w:rStyle w:val="FontStyle25"/>
              </w:rPr>
              <w:t>1.</w:t>
            </w:r>
          </w:p>
        </w:tc>
        <w:tc>
          <w:tcPr>
            <w:tcW w:w="1265" w:type="dxa"/>
            <w:vAlign w:val="center"/>
          </w:tcPr>
          <w:p w:rsidR="00496CDF" w:rsidRPr="004637AE" w:rsidRDefault="00496CDF" w:rsidP="0004728A">
            <w:pPr>
              <w:jc w:val="center"/>
              <w:rPr>
                <w:rStyle w:val="FontStyle24"/>
              </w:rPr>
            </w:pPr>
            <w:r w:rsidRPr="004637AE">
              <w:rPr>
                <w:rStyle w:val="FontStyle24"/>
              </w:rPr>
              <w:t>Охорона джерел питного водопостачання</w:t>
            </w:r>
          </w:p>
        </w:tc>
        <w:tc>
          <w:tcPr>
            <w:tcW w:w="1420" w:type="dxa"/>
            <w:vAlign w:val="center"/>
          </w:tcPr>
          <w:p w:rsidR="00496CDF" w:rsidRPr="004637AE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1</w:t>
            </w:r>
            <w:r>
              <w:rPr>
                <w:rStyle w:val="FontStyle24"/>
                <w:lang w:val="uk-UA" w:eastAsia="uk-UA"/>
              </w:rPr>
              <w:t>)</w:t>
            </w:r>
            <w:r w:rsidRPr="004637AE">
              <w:rPr>
                <w:sz w:val="18"/>
                <w:szCs w:val="18"/>
                <w:lang w:val="uk-UA"/>
              </w:rPr>
              <w:t xml:space="preserve"> Будівництво та реконструкція водозабірних споруд із застосуванням новітніх технологій та обладнання</w:t>
            </w:r>
          </w:p>
        </w:tc>
        <w:tc>
          <w:tcPr>
            <w:tcW w:w="2993" w:type="dxa"/>
            <w:vAlign w:val="center"/>
          </w:tcPr>
          <w:p w:rsidR="00496CDF" w:rsidRPr="004637AE" w:rsidRDefault="00496CDF" w:rsidP="0004728A">
            <w:pPr>
              <w:pStyle w:val="Style6"/>
              <w:jc w:val="center"/>
              <w:rPr>
                <w:rStyle w:val="FontStyle24"/>
                <w:color w:val="000000"/>
                <w:lang w:val="uk-UA" w:eastAsia="uk-UA"/>
              </w:rPr>
            </w:pPr>
            <w:r>
              <w:rPr>
                <w:rStyle w:val="FontStyle24"/>
                <w:color w:val="000000"/>
                <w:lang w:val="uk-UA" w:eastAsia="uk-UA"/>
              </w:rPr>
              <w:t xml:space="preserve">Виготовлення проектно-кошторисної документації по будівництву артезіанської свердловини за адресою: м. Переяслав, вул. </w:t>
            </w:r>
            <w:proofErr w:type="spellStart"/>
            <w:r>
              <w:rPr>
                <w:rStyle w:val="FontStyle24"/>
                <w:color w:val="000000"/>
                <w:lang w:val="uk-UA" w:eastAsia="uk-UA"/>
              </w:rPr>
              <w:t>Києвобрамська</w:t>
            </w:r>
            <w:proofErr w:type="spellEnd"/>
            <w:r>
              <w:rPr>
                <w:rStyle w:val="FontStyle24"/>
                <w:color w:val="000000"/>
                <w:lang w:val="uk-UA" w:eastAsia="uk-UA"/>
              </w:rPr>
              <w:t>, 7</w:t>
            </w:r>
          </w:p>
        </w:tc>
        <w:tc>
          <w:tcPr>
            <w:tcW w:w="824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160" w:type="dxa"/>
            <w:vAlign w:val="center"/>
          </w:tcPr>
          <w:p w:rsidR="00496CDF" w:rsidRPr="004637AE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 w:rsidRPr="004637AE">
              <w:rPr>
                <w:rStyle w:val="FontStyle25"/>
                <w:color w:val="000000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496CDF" w:rsidRPr="003F22E2" w:rsidRDefault="003F22E2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>
              <w:rPr>
                <w:rStyle w:val="FontStyle25"/>
                <w:color w:val="000000" w:themeColor="text1"/>
                <w:lang w:val="uk-UA" w:eastAsia="uk-UA"/>
              </w:rPr>
              <w:t>99</w:t>
            </w:r>
          </w:p>
        </w:tc>
        <w:tc>
          <w:tcPr>
            <w:tcW w:w="850" w:type="dxa"/>
            <w:vAlign w:val="center"/>
          </w:tcPr>
          <w:p w:rsidR="00496CDF" w:rsidRPr="003F22E2" w:rsidRDefault="00496CD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F22E2" w:rsidRDefault="00496CD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F22E2" w:rsidRDefault="003F22E2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Pr="004637AE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496CDF" w:rsidRPr="0012728F" w:rsidRDefault="003F22E2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12728F">
              <w:rPr>
                <w:rStyle w:val="FontStyle25"/>
                <w:color w:val="000000" w:themeColor="text1"/>
                <w:lang w:val="uk-UA" w:eastAsia="uk-UA"/>
              </w:rPr>
              <w:t>99</w:t>
            </w:r>
          </w:p>
        </w:tc>
        <w:tc>
          <w:tcPr>
            <w:tcW w:w="807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Pr="004637AE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496CDF" w:rsidRPr="004637AE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</w:tr>
      <w:tr w:rsidR="00496CDF" w:rsidRPr="00FE2248" w:rsidTr="0004728A">
        <w:trPr>
          <w:trHeight w:val="2382"/>
          <w:jc w:val="center"/>
        </w:trPr>
        <w:tc>
          <w:tcPr>
            <w:tcW w:w="273" w:type="dxa"/>
            <w:vAlign w:val="center"/>
          </w:tcPr>
          <w:p w:rsidR="00496CDF" w:rsidRPr="004637AE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4637AE" w:rsidRDefault="00496CDF" w:rsidP="0004728A">
            <w:pPr>
              <w:jc w:val="center"/>
              <w:rPr>
                <w:rStyle w:val="FontStyle24"/>
              </w:rPr>
            </w:pPr>
          </w:p>
        </w:tc>
        <w:tc>
          <w:tcPr>
            <w:tcW w:w="1420" w:type="dxa"/>
            <w:vAlign w:val="center"/>
          </w:tcPr>
          <w:p w:rsidR="00496CDF" w:rsidRPr="004637AE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2993" w:type="dxa"/>
            <w:vAlign w:val="center"/>
          </w:tcPr>
          <w:p w:rsidR="00496CDF" w:rsidRPr="005163E1" w:rsidRDefault="00496CDF" w:rsidP="0004728A">
            <w:pPr>
              <w:pStyle w:val="Style6"/>
              <w:jc w:val="center"/>
              <w:rPr>
                <w:rStyle w:val="FontStyle26"/>
                <w:lang w:eastAsia="uk-UA"/>
              </w:rPr>
            </w:pPr>
            <w:r w:rsidRPr="004637AE">
              <w:rPr>
                <w:rStyle w:val="FontStyle24"/>
                <w:color w:val="000000"/>
                <w:lang w:val="uk-UA" w:eastAsia="uk-UA"/>
              </w:rPr>
              <w:t xml:space="preserve">Будівництво артезіанської свердловини </w:t>
            </w:r>
            <w:r>
              <w:rPr>
                <w:rStyle w:val="FontStyle24"/>
                <w:color w:val="000000"/>
                <w:lang w:val="uk-UA" w:eastAsia="uk-UA"/>
              </w:rPr>
              <w:t xml:space="preserve">за адресою: м. Переяслав, вул. </w:t>
            </w:r>
            <w:proofErr w:type="spellStart"/>
            <w:r>
              <w:rPr>
                <w:rStyle w:val="FontStyle24"/>
                <w:color w:val="000000"/>
                <w:lang w:val="uk-UA" w:eastAsia="uk-UA"/>
              </w:rPr>
              <w:t>Києвобрамська</w:t>
            </w:r>
            <w:proofErr w:type="spellEnd"/>
            <w:r>
              <w:rPr>
                <w:rStyle w:val="FontStyle24"/>
                <w:color w:val="000000"/>
                <w:lang w:val="uk-UA" w:eastAsia="uk-UA"/>
              </w:rPr>
              <w:t>, 7</w:t>
            </w:r>
          </w:p>
        </w:tc>
        <w:tc>
          <w:tcPr>
            <w:tcW w:w="824" w:type="dxa"/>
            <w:vAlign w:val="center"/>
          </w:tcPr>
          <w:p w:rsidR="00496CDF" w:rsidRPr="004637AE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160" w:type="dxa"/>
            <w:vAlign w:val="center"/>
          </w:tcPr>
          <w:p w:rsidR="00496CDF" w:rsidRPr="004637AE" w:rsidRDefault="00496CDF" w:rsidP="0004728A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4637AE">
              <w:rPr>
                <w:rStyle w:val="FontStyle25"/>
                <w:color w:val="000000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496CDF" w:rsidRPr="003F22E2" w:rsidRDefault="00496CDF" w:rsidP="006F628C">
            <w:pPr>
              <w:pStyle w:val="Style6"/>
              <w:jc w:val="center"/>
              <w:rPr>
                <w:rStyle w:val="FontStyle24"/>
                <w:color w:val="000000" w:themeColor="text1"/>
                <w:lang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4</w:t>
            </w:r>
            <w:r w:rsidR="006F628C" w:rsidRPr="003F22E2">
              <w:rPr>
                <w:rStyle w:val="FontStyle25"/>
                <w:color w:val="000000" w:themeColor="text1"/>
                <w:lang w:val="uk-UA" w:eastAsia="uk-UA"/>
              </w:rPr>
              <w:t>5</w:t>
            </w:r>
            <w:r w:rsidRPr="003F22E2">
              <w:rPr>
                <w:rStyle w:val="FontStyle25"/>
                <w:color w:val="000000" w:themeColor="text1"/>
                <w:lang w:val="uk-UA" w:eastAsia="uk-UA"/>
              </w:rPr>
              <w:t>00</w:t>
            </w:r>
          </w:p>
        </w:tc>
        <w:tc>
          <w:tcPr>
            <w:tcW w:w="850" w:type="dxa"/>
            <w:vAlign w:val="center"/>
          </w:tcPr>
          <w:p w:rsidR="00496CDF" w:rsidRPr="003F22E2" w:rsidRDefault="00496CD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F22E2" w:rsidRDefault="00496CD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F22E2" w:rsidRDefault="003F22E2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Pr="004637AE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Pr="004637AE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496CDF" w:rsidRPr="0012728F" w:rsidRDefault="003F22E2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12728F">
              <w:rPr>
                <w:rStyle w:val="FontStyle25"/>
                <w:color w:val="000000" w:themeColor="text1"/>
                <w:lang w:val="uk-UA" w:eastAsia="uk-UA"/>
              </w:rPr>
              <w:t>4500</w:t>
            </w:r>
          </w:p>
        </w:tc>
        <w:tc>
          <w:tcPr>
            <w:tcW w:w="807" w:type="dxa"/>
            <w:vAlign w:val="center"/>
          </w:tcPr>
          <w:p w:rsidR="00496CDF" w:rsidRPr="004637AE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Pr="004637AE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496CDF" w:rsidRPr="004637AE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</w:tr>
      <w:tr w:rsidR="00496CDF" w:rsidRPr="00FE2248" w:rsidTr="0004728A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Pr="004637AE" w:rsidRDefault="00496CDF" w:rsidP="0004728A">
            <w:pPr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lastRenderedPageBreak/>
              <w:t>2</w:t>
            </w: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b/>
                <w:lang w:val="uk-UA" w:eastAsia="uk-UA"/>
              </w:rPr>
            </w:pPr>
            <w:r w:rsidRPr="00FE2248">
              <w:rPr>
                <w:rStyle w:val="FontStyle24"/>
                <w:lang w:val="uk-UA" w:eastAsia="uk-UA"/>
              </w:rPr>
              <w:t xml:space="preserve">Доведення </w:t>
            </w:r>
            <w:r>
              <w:rPr>
                <w:rStyle w:val="FontStyle24"/>
                <w:lang w:val="uk-UA" w:eastAsia="uk-UA"/>
              </w:rPr>
              <w:t>я</w:t>
            </w:r>
            <w:r w:rsidRPr="00FE2248">
              <w:rPr>
                <w:rStyle w:val="FontStyle24"/>
                <w:lang w:val="uk-UA" w:eastAsia="uk-UA"/>
              </w:rPr>
              <w:t>кості питної води до встановлених нормативів</w:t>
            </w:r>
          </w:p>
        </w:tc>
        <w:tc>
          <w:tcPr>
            <w:tcW w:w="1420" w:type="dxa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rStyle w:val="FontStyle24"/>
                <w:lang w:val="uk-UA" w:eastAsia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Pr="00FE2248">
              <w:rPr>
                <w:sz w:val="18"/>
                <w:szCs w:val="18"/>
                <w:lang w:val="uk-UA"/>
              </w:rPr>
              <w:t>) Будівництво та реконструкція водопровідних та каналізаційних очисних споруд із застосуванням новітніх технологій та обладнання</w:t>
            </w:r>
          </w:p>
        </w:tc>
        <w:tc>
          <w:tcPr>
            <w:tcW w:w="2993" w:type="dxa"/>
            <w:vAlign w:val="center"/>
          </w:tcPr>
          <w:p w:rsidR="00496CDF" w:rsidRPr="004637AE" w:rsidRDefault="00496CDF" w:rsidP="0004728A">
            <w:pPr>
              <w:pStyle w:val="Style6"/>
              <w:jc w:val="center"/>
              <w:rPr>
                <w:rStyle w:val="FontStyle24"/>
                <w:color w:val="000000"/>
                <w:lang w:val="uk-UA" w:eastAsia="uk-UA"/>
              </w:rPr>
            </w:pPr>
            <w:r>
              <w:rPr>
                <w:rStyle w:val="FontStyle24"/>
                <w:color w:val="000000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Садова, Молодіжна в с. </w:t>
            </w:r>
            <w:proofErr w:type="spellStart"/>
            <w:r>
              <w:rPr>
                <w:rStyle w:val="FontStyle24"/>
                <w:color w:val="000000"/>
                <w:lang w:val="uk-UA" w:eastAsia="uk-UA"/>
              </w:rPr>
              <w:t>Гланишів</w:t>
            </w:r>
            <w:proofErr w:type="spellEnd"/>
          </w:p>
        </w:tc>
        <w:tc>
          <w:tcPr>
            <w:tcW w:w="824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160" w:type="dxa"/>
            <w:vAlign w:val="center"/>
          </w:tcPr>
          <w:p w:rsidR="00496CDF" w:rsidRPr="004637AE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496CDF" w:rsidRPr="004637AE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70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70</w:t>
            </w:r>
          </w:p>
        </w:tc>
        <w:tc>
          <w:tcPr>
            <w:tcW w:w="807" w:type="dxa"/>
            <w:vAlign w:val="center"/>
          </w:tcPr>
          <w:p w:rsidR="00496CDF" w:rsidRPr="00BA13C6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Pr="00BA13C6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496CDF" w:rsidRPr="00BA13C6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496CDF" w:rsidRPr="00FE2248" w:rsidTr="0004728A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993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4"/>
                <w:color w:val="000000"/>
                <w:lang w:val="uk-UA" w:eastAsia="uk-UA"/>
              </w:rPr>
            </w:pPr>
            <w:r>
              <w:rPr>
                <w:rStyle w:val="FontStyle24"/>
                <w:color w:val="000000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</w:t>
            </w:r>
            <w:proofErr w:type="spellStart"/>
            <w:r>
              <w:rPr>
                <w:rStyle w:val="FontStyle24"/>
                <w:color w:val="000000"/>
                <w:lang w:val="uk-UA" w:eastAsia="uk-UA"/>
              </w:rPr>
              <w:t>Каштанна</w:t>
            </w:r>
            <w:proofErr w:type="spellEnd"/>
            <w:r>
              <w:rPr>
                <w:rStyle w:val="FontStyle24"/>
                <w:color w:val="000000"/>
                <w:lang w:val="uk-UA" w:eastAsia="uk-UA"/>
              </w:rPr>
              <w:t xml:space="preserve">, Лаврова, Перемоги, </w:t>
            </w:r>
            <w:proofErr w:type="spellStart"/>
            <w:r>
              <w:rPr>
                <w:rStyle w:val="FontStyle24"/>
                <w:color w:val="000000"/>
                <w:lang w:val="uk-UA" w:eastAsia="uk-UA"/>
              </w:rPr>
              <w:t>Андрушівська</w:t>
            </w:r>
            <w:proofErr w:type="spellEnd"/>
          </w:p>
        </w:tc>
        <w:tc>
          <w:tcPr>
            <w:tcW w:w="824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160" w:type="dxa"/>
            <w:vAlign w:val="center"/>
          </w:tcPr>
          <w:p w:rsidR="00496CDF" w:rsidRPr="009D6BCE" w:rsidRDefault="00496CDF" w:rsidP="0004728A">
            <w:pPr>
              <w:pStyle w:val="Style6"/>
              <w:jc w:val="center"/>
              <w:rPr>
                <w:rStyle w:val="FontStyle25"/>
                <w:b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70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70</w:t>
            </w:r>
          </w:p>
        </w:tc>
      </w:tr>
      <w:tr w:rsidR="00496CDF" w:rsidRPr="00FE2248" w:rsidTr="0004728A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993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4"/>
                <w:color w:val="000000"/>
                <w:lang w:val="uk-UA" w:eastAsia="uk-UA"/>
              </w:rPr>
            </w:pPr>
            <w:r>
              <w:rPr>
                <w:rStyle w:val="FontStyle24"/>
                <w:color w:val="000000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Рибальська, Канівська, Морська</w:t>
            </w:r>
          </w:p>
        </w:tc>
        <w:tc>
          <w:tcPr>
            <w:tcW w:w="824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160" w:type="dxa"/>
            <w:vAlign w:val="center"/>
          </w:tcPr>
          <w:p w:rsidR="00496CDF" w:rsidRPr="009D6BCE" w:rsidRDefault="00496CDF" w:rsidP="0004728A">
            <w:pPr>
              <w:pStyle w:val="Style6"/>
              <w:jc w:val="center"/>
              <w:rPr>
                <w:rStyle w:val="FontStyle25"/>
                <w:b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70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70</w:t>
            </w:r>
          </w:p>
        </w:tc>
      </w:tr>
      <w:tr w:rsidR="00496CDF" w:rsidRPr="00FE2248" w:rsidTr="0004728A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993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4"/>
                <w:color w:val="000000"/>
                <w:lang w:val="uk-UA" w:eastAsia="uk-UA"/>
              </w:rPr>
            </w:pPr>
            <w:r>
              <w:rPr>
                <w:rStyle w:val="FontStyle24"/>
                <w:color w:val="000000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</w:t>
            </w:r>
            <w:proofErr w:type="spellStart"/>
            <w:r>
              <w:rPr>
                <w:rStyle w:val="FontStyle24"/>
                <w:color w:val="000000"/>
                <w:lang w:val="uk-UA" w:eastAsia="uk-UA"/>
              </w:rPr>
              <w:t>Алєксєєва</w:t>
            </w:r>
            <w:proofErr w:type="spellEnd"/>
            <w:r>
              <w:rPr>
                <w:rStyle w:val="FontStyle24"/>
                <w:color w:val="000000"/>
                <w:lang w:val="uk-UA" w:eastAsia="uk-UA"/>
              </w:rPr>
              <w:t xml:space="preserve">, Пєтухова, </w:t>
            </w:r>
            <w:proofErr w:type="spellStart"/>
            <w:r>
              <w:rPr>
                <w:rStyle w:val="FontStyle24"/>
                <w:color w:val="000000"/>
                <w:lang w:val="uk-UA" w:eastAsia="uk-UA"/>
              </w:rPr>
              <w:t>Комарівська</w:t>
            </w:r>
            <w:proofErr w:type="spellEnd"/>
          </w:p>
        </w:tc>
        <w:tc>
          <w:tcPr>
            <w:tcW w:w="824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160" w:type="dxa"/>
            <w:vAlign w:val="center"/>
          </w:tcPr>
          <w:p w:rsidR="00496CDF" w:rsidRPr="009D6BCE" w:rsidRDefault="00496CDF" w:rsidP="0004728A">
            <w:pPr>
              <w:pStyle w:val="Style6"/>
              <w:jc w:val="center"/>
              <w:rPr>
                <w:rStyle w:val="FontStyle25"/>
                <w:b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70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70</w:t>
            </w:r>
          </w:p>
        </w:tc>
      </w:tr>
      <w:tr w:rsidR="0098518D" w:rsidRPr="00FE2248" w:rsidTr="0004728A">
        <w:trPr>
          <w:trHeight w:val="2775"/>
          <w:jc w:val="center"/>
        </w:trPr>
        <w:tc>
          <w:tcPr>
            <w:tcW w:w="273" w:type="dxa"/>
            <w:vAlign w:val="center"/>
          </w:tcPr>
          <w:p w:rsidR="0098518D" w:rsidRDefault="0098518D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98518D" w:rsidRPr="00FE2248" w:rsidRDefault="0098518D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98518D" w:rsidRDefault="0098518D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993" w:type="dxa"/>
            <w:vAlign w:val="center"/>
          </w:tcPr>
          <w:p w:rsidR="0098518D" w:rsidRPr="003F22E2" w:rsidRDefault="0098518D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3F22E2">
              <w:rPr>
                <w:rStyle w:val="FontStyle24"/>
                <w:color w:val="000000" w:themeColor="text1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Шкільна</w:t>
            </w:r>
          </w:p>
        </w:tc>
        <w:tc>
          <w:tcPr>
            <w:tcW w:w="824" w:type="dxa"/>
            <w:vAlign w:val="center"/>
          </w:tcPr>
          <w:p w:rsidR="0098518D" w:rsidRPr="003F22E2" w:rsidRDefault="0098518D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3F22E2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160" w:type="dxa"/>
            <w:vAlign w:val="center"/>
          </w:tcPr>
          <w:p w:rsidR="0098518D" w:rsidRPr="003F22E2" w:rsidRDefault="0098518D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98518D" w:rsidRPr="0012728F" w:rsidRDefault="0012728F" w:rsidP="0004728A">
            <w:pPr>
              <w:pStyle w:val="Style6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12728F">
              <w:rPr>
                <w:rStyle w:val="FontStyle25"/>
                <w:color w:val="FF0000"/>
                <w:lang w:val="uk-UA" w:eastAsia="uk-UA"/>
              </w:rPr>
              <w:t>99</w:t>
            </w:r>
          </w:p>
        </w:tc>
        <w:tc>
          <w:tcPr>
            <w:tcW w:w="850" w:type="dxa"/>
            <w:vAlign w:val="center"/>
          </w:tcPr>
          <w:p w:rsidR="0098518D" w:rsidRPr="003F22E2" w:rsidRDefault="0098518D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98518D" w:rsidRPr="003F22E2" w:rsidRDefault="0098518D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98518D" w:rsidRPr="003F22E2" w:rsidRDefault="0098518D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98518D" w:rsidRPr="003F22E2" w:rsidRDefault="0098518D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98518D" w:rsidRPr="003F22E2" w:rsidRDefault="0098518D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98518D" w:rsidRPr="003F22E2" w:rsidRDefault="0098518D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98518D" w:rsidRPr="003F22E2" w:rsidRDefault="0098518D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98518D" w:rsidRPr="003F22E2" w:rsidRDefault="0098518D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98518D" w:rsidRPr="0012728F" w:rsidRDefault="0012728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12728F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99</w:t>
            </w:r>
          </w:p>
        </w:tc>
      </w:tr>
      <w:tr w:rsidR="00496CDF" w:rsidRPr="00FE2248" w:rsidTr="0004728A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993" w:type="dxa"/>
            <w:vAlign w:val="center"/>
          </w:tcPr>
          <w:p w:rsidR="00496CDF" w:rsidRPr="004E7E1A" w:rsidRDefault="00496CDF" w:rsidP="0004728A">
            <w:pPr>
              <w:pStyle w:val="Style6"/>
              <w:jc w:val="center"/>
              <w:rPr>
                <w:rStyle w:val="FontStyle24"/>
                <w:color w:val="000000"/>
                <w:lang w:val="uk-UA" w:eastAsia="uk-UA"/>
              </w:rPr>
            </w:pPr>
            <w:proofErr w:type="spellStart"/>
            <w:r>
              <w:rPr>
                <w:sz w:val="18"/>
                <w:szCs w:val="18"/>
              </w:rPr>
              <w:t>К</w:t>
            </w:r>
            <w:r w:rsidRPr="004E7E1A">
              <w:rPr>
                <w:sz w:val="18"/>
                <w:szCs w:val="18"/>
              </w:rPr>
              <w:t>апітальн</w:t>
            </w:r>
            <w:r>
              <w:rPr>
                <w:sz w:val="18"/>
                <w:szCs w:val="18"/>
              </w:rPr>
              <w:t>ий</w:t>
            </w:r>
            <w:proofErr w:type="spellEnd"/>
            <w:r>
              <w:rPr>
                <w:sz w:val="18"/>
                <w:szCs w:val="18"/>
              </w:rPr>
              <w:t xml:space="preserve"> ремонт</w:t>
            </w:r>
            <w:r w:rsidRPr="004E7E1A">
              <w:rPr>
                <w:sz w:val="18"/>
                <w:szCs w:val="18"/>
              </w:rPr>
              <w:t xml:space="preserve"> </w:t>
            </w:r>
            <w:proofErr w:type="spellStart"/>
            <w:r w:rsidRPr="004E7E1A">
              <w:rPr>
                <w:sz w:val="18"/>
                <w:szCs w:val="18"/>
              </w:rPr>
              <w:t>водопровідних</w:t>
            </w:r>
            <w:proofErr w:type="spellEnd"/>
            <w:r w:rsidRPr="004E7E1A">
              <w:rPr>
                <w:sz w:val="18"/>
                <w:szCs w:val="18"/>
              </w:rPr>
              <w:t xml:space="preserve"> мереж по </w:t>
            </w:r>
            <w:proofErr w:type="spellStart"/>
            <w:r w:rsidRPr="004E7E1A">
              <w:rPr>
                <w:sz w:val="18"/>
                <w:szCs w:val="18"/>
              </w:rPr>
              <w:t>вул</w:t>
            </w:r>
            <w:proofErr w:type="spellEnd"/>
            <w:r w:rsidRPr="004E7E1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 xml:space="preserve"> Шкільна</w:t>
            </w:r>
          </w:p>
        </w:tc>
        <w:tc>
          <w:tcPr>
            <w:tcW w:w="824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160" w:type="dxa"/>
            <w:vAlign w:val="center"/>
          </w:tcPr>
          <w:p w:rsidR="00496CDF" w:rsidRPr="004637AE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496CDF" w:rsidRPr="004637AE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3000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Pr="00BA13C6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Pr="00BA13C6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496CDF" w:rsidRPr="003F22E2" w:rsidRDefault="00DA45C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3000</w:t>
            </w:r>
          </w:p>
        </w:tc>
      </w:tr>
      <w:tr w:rsidR="007554DA" w:rsidRPr="00FE2248" w:rsidTr="0004728A">
        <w:trPr>
          <w:trHeight w:val="2775"/>
          <w:jc w:val="center"/>
        </w:trPr>
        <w:tc>
          <w:tcPr>
            <w:tcW w:w="273" w:type="dxa"/>
            <w:vAlign w:val="center"/>
          </w:tcPr>
          <w:p w:rsidR="007554DA" w:rsidRDefault="007554DA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7554DA" w:rsidRPr="00FE2248" w:rsidRDefault="007554DA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7554DA" w:rsidRDefault="007554DA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993" w:type="dxa"/>
            <w:vAlign w:val="center"/>
          </w:tcPr>
          <w:p w:rsidR="007554DA" w:rsidRPr="003F22E2" w:rsidRDefault="007554DA" w:rsidP="0004728A">
            <w:pPr>
              <w:pStyle w:val="Style6"/>
              <w:jc w:val="center"/>
              <w:rPr>
                <w:color w:val="000000" w:themeColor="text1"/>
                <w:sz w:val="18"/>
                <w:szCs w:val="18"/>
              </w:rPr>
            </w:pPr>
            <w:r w:rsidRPr="003F22E2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</w:t>
            </w:r>
            <w:proofErr w:type="spellStart"/>
            <w:r w:rsidRPr="003F22E2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3F22E2">
              <w:rPr>
                <w:color w:val="000000" w:themeColor="text1"/>
                <w:sz w:val="18"/>
                <w:szCs w:val="18"/>
              </w:rPr>
              <w:t>.</w:t>
            </w:r>
            <w:r w:rsidRPr="003F22E2">
              <w:rPr>
                <w:color w:val="000000" w:themeColor="text1"/>
                <w:sz w:val="18"/>
                <w:szCs w:val="18"/>
                <w:lang w:val="uk-UA"/>
              </w:rPr>
              <w:t xml:space="preserve"> Космонавтів,</w:t>
            </w:r>
            <w:r w:rsidRPr="00952E1B">
              <w:rPr>
                <w:color w:val="FF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="00952E1B" w:rsidRPr="00952E1B">
              <w:rPr>
                <w:color w:val="FF0000"/>
                <w:sz w:val="18"/>
                <w:szCs w:val="18"/>
                <w:lang w:val="uk-UA"/>
              </w:rPr>
              <w:t>Каштанна</w:t>
            </w:r>
            <w:proofErr w:type="spellEnd"/>
            <w:r w:rsidR="00952E1B">
              <w:rPr>
                <w:color w:val="000000" w:themeColor="text1"/>
                <w:sz w:val="18"/>
                <w:szCs w:val="18"/>
                <w:lang w:val="uk-UA"/>
              </w:rPr>
              <w:t xml:space="preserve">, </w:t>
            </w:r>
            <w:r w:rsidRPr="003F22E2">
              <w:rPr>
                <w:color w:val="000000" w:themeColor="text1"/>
                <w:sz w:val="18"/>
                <w:szCs w:val="18"/>
                <w:lang w:val="uk-UA"/>
              </w:rPr>
              <w:t>Ювілейна</w:t>
            </w:r>
          </w:p>
        </w:tc>
        <w:tc>
          <w:tcPr>
            <w:tcW w:w="824" w:type="dxa"/>
            <w:vAlign w:val="center"/>
          </w:tcPr>
          <w:p w:rsidR="007554DA" w:rsidRPr="003F22E2" w:rsidRDefault="007554DA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3F22E2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160" w:type="dxa"/>
            <w:vAlign w:val="center"/>
          </w:tcPr>
          <w:p w:rsidR="007554DA" w:rsidRPr="003F22E2" w:rsidRDefault="007554DA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7554DA" w:rsidRPr="003F22E2" w:rsidRDefault="007554DA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70</w:t>
            </w:r>
          </w:p>
        </w:tc>
        <w:tc>
          <w:tcPr>
            <w:tcW w:w="850" w:type="dxa"/>
            <w:vAlign w:val="center"/>
          </w:tcPr>
          <w:p w:rsidR="007554DA" w:rsidRPr="003F22E2" w:rsidRDefault="007554DA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7554DA" w:rsidRPr="003F22E2" w:rsidRDefault="007554DA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7554DA" w:rsidRPr="003F22E2" w:rsidRDefault="007554DA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7554DA" w:rsidRPr="003F22E2" w:rsidRDefault="007554DA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7554DA" w:rsidRPr="003F22E2" w:rsidRDefault="007554DA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7554DA" w:rsidRPr="003F22E2" w:rsidRDefault="007554DA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70</w:t>
            </w:r>
          </w:p>
        </w:tc>
        <w:tc>
          <w:tcPr>
            <w:tcW w:w="807" w:type="dxa"/>
            <w:vAlign w:val="center"/>
          </w:tcPr>
          <w:p w:rsidR="007554DA" w:rsidRPr="003F22E2" w:rsidRDefault="007554DA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7554DA" w:rsidRPr="003F22E2" w:rsidRDefault="007554DA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7554DA" w:rsidRPr="003F22E2" w:rsidRDefault="007554DA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496CDF" w:rsidRPr="00FE2248" w:rsidTr="0004728A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993" w:type="dxa"/>
            <w:vAlign w:val="center"/>
          </w:tcPr>
          <w:p w:rsidR="00496CDF" w:rsidRPr="003F22E2" w:rsidRDefault="00496CDF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proofErr w:type="spellStart"/>
            <w:r w:rsidRPr="003F22E2">
              <w:rPr>
                <w:color w:val="000000" w:themeColor="text1"/>
                <w:sz w:val="18"/>
                <w:szCs w:val="18"/>
              </w:rPr>
              <w:t>Капітальний</w:t>
            </w:r>
            <w:proofErr w:type="spellEnd"/>
            <w:r w:rsidRPr="003F22E2">
              <w:rPr>
                <w:color w:val="000000" w:themeColor="text1"/>
                <w:sz w:val="18"/>
                <w:szCs w:val="18"/>
              </w:rPr>
              <w:t xml:space="preserve"> ремонт </w:t>
            </w:r>
            <w:proofErr w:type="spellStart"/>
            <w:r w:rsidRPr="003F22E2">
              <w:rPr>
                <w:color w:val="000000" w:themeColor="text1"/>
                <w:sz w:val="18"/>
                <w:szCs w:val="18"/>
              </w:rPr>
              <w:t>водопровідних</w:t>
            </w:r>
            <w:proofErr w:type="spellEnd"/>
            <w:r w:rsidRPr="003F22E2">
              <w:rPr>
                <w:color w:val="000000" w:themeColor="text1"/>
                <w:sz w:val="18"/>
                <w:szCs w:val="18"/>
              </w:rPr>
              <w:t xml:space="preserve"> мереж по </w:t>
            </w:r>
            <w:proofErr w:type="spellStart"/>
            <w:r w:rsidRPr="003F22E2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3F22E2">
              <w:rPr>
                <w:color w:val="000000" w:themeColor="text1"/>
                <w:sz w:val="18"/>
                <w:szCs w:val="18"/>
              </w:rPr>
              <w:t>.</w:t>
            </w:r>
            <w:r w:rsidRPr="003F22E2">
              <w:rPr>
                <w:color w:val="000000" w:themeColor="text1"/>
                <w:sz w:val="18"/>
                <w:szCs w:val="18"/>
                <w:lang w:val="uk-UA"/>
              </w:rPr>
              <w:t xml:space="preserve"> Космонавтів, </w:t>
            </w:r>
            <w:proofErr w:type="spellStart"/>
            <w:r w:rsidR="00952E1B" w:rsidRPr="00952E1B">
              <w:rPr>
                <w:color w:val="FF0000"/>
                <w:sz w:val="18"/>
                <w:szCs w:val="18"/>
                <w:lang w:val="uk-UA"/>
              </w:rPr>
              <w:t>Каштанна</w:t>
            </w:r>
            <w:proofErr w:type="spellEnd"/>
            <w:r w:rsidR="00952E1B">
              <w:rPr>
                <w:color w:val="000000" w:themeColor="text1"/>
                <w:sz w:val="18"/>
                <w:szCs w:val="18"/>
                <w:lang w:val="uk-UA"/>
              </w:rPr>
              <w:t xml:space="preserve">, </w:t>
            </w:r>
            <w:r w:rsidRPr="003F22E2">
              <w:rPr>
                <w:color w:val="000000" w:themeColor="text1"/>
                <w:sz w:val="18"/>
                <w:szCs w:val="18"/>
                <w:lang w:val="uk-UA"/>
              </w:rPr>
              <w:t>Ювілейна</w:t>
            </w:r>
          </w:p>
        </w:tc>
        <w:tc>
          <w:tcPr>
            <w:tcW w:w="824" w:type="dxa"/>
            <w:vAlign w:val="center"/>
          </w:tcPr>
          <w:p w:rsidR="00496CDF" w:rsidRPr="003F22E2" w:rsidRDefault="00496CDF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3F22E2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160" w:type="dxa"/>
            <w:vAlign w:val="center"/>
          </w:tcPr>
          <w:p w:rsidR="00496CDF" w:rsidRPr="003F22E2" w:rsidRDefault="00496CDF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496CDF" w:rsidRPr="003F22E2" w:rsidRDefault="00DA45CF" w:rsidP="007554D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39</w:t>
            </w:r>
            <w:r w:rsidR="007554DA" w:rsidRPr="003F22E2">
              <w:rPr>
                <w:rStyle w:val="FontStyle25"/>
                <w:color w:val="000000" w:themeColor="text1"/>
                <w:lang w:val="uk-UA" w:eastAsia="uk-UA"/>
              </w:rPr>
              <w:t>0</w:t>
            </w:r>
            <w:r w:rsidRPr="003F22E2">
              <w:rPr>
                <w:rStyle w:val="FontStyle25"/>
                <w:color w:val="000000" w:themeColor="text1"/>
                <w:lang w:val="uk-UA" w:eastAsia="uk-UA"/>
              </w:rPr>
              <w:t>0</w:t>
            </w:r>
          </w:p>
        </w:tc>
        <w:tc>
          <w:tcPr>
            <w:tcW w:w="850" w:type="dxa"/>
            <w:vAlign w:val="center"/>
          </w:tcPr>
          <w:p w:rsidR="00496CDF" w:rsidRPr="003F22E2" w:rsidRDefault="00496CD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F22E2" w:rsidRDefault="00496CD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F22E2" w:rsidRDefault="00DA45C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Pr="003F22E2" w:rsidRDefault="00496CDF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Pr="003F22E2" w:rsidRDefault="00496CDF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496CDF" w:rsidRPr="003F22E2" w:rsidRDefault="007554DA" w:rsidP="007554D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3900</w:t>
            </w:r>
          </w:p>
        </w:tc>
        <w:tc>
          <w:tcPr>
            <w:tcW w:w="807" w:type="dxa"/>
            <w:vAlign w:val="center"/>
          </w:tcPr>
          <w:p w:rsidR="00496CDF" w:rsidRPr="003F22E2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Pr="003F22E2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496CDF" w:rsidRPr="003F22E2" w:rsidRDefault="007554DA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DA45CF" w:rsidRPr="00FE2248" w:rsidTr="0004728A">
        <w:trPr>
          <w:trHeight w:val="2775"/>
          <w:jc w:val="center"/>
        </w:trPr>
        <w:tc>
          <w:tcPr>
            <w:tcW w:w="273" w:type="dxa"/>
            <w:vAlign w:val="center"/>
          </w:tcPr>
          <w:p w:rsidR="00DA45CF" w:rsidRDefault="00DA45C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DA45CF" w:rsidRPr="00FE2248" w:rsidRDefault="00DA45C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DA45CF" w:rsidRDefault="00DA45C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993" w:type="dxa"/>
            <w:vAlign w:val="center"/>
          </w:tcPr>
          <w:p w:rsidR="00DA45CF" w:rsidRPr="003F22E2" w:rsidRDefault="00DA45CF" w:rsidP="0004728A">
            <w:pPr>
              <w:pStyle w:val="Style6"/>
              <w:jc w:val="center"/>
              <w:rPr>
                <w:color w:val="000000" w:themeColor="text1"/>
                <w:sz w:val="18"/>
                <w:szCs w:val="18"/>
              </w:rPr>
            </w:pPr>
            <w:r w:rsidRPr="003F22E2">
              <w:rPr>
                <w:rStyle w:val="FontStyle24"/>
                <w:color w:val="000000" w:themeColor="text1"/>
                <w:lang w:val="uk-UA" w:eastAsia="uk-UA"/>
              </w:rPr>
              <w:t>Коригування проектно-кошторисної документації по капітальному ремонту водопровідних мереж по вул. Гагаріна</w:t>
            </w:r>
          </w:p>
        </w:tc>
        <w:tc>
          <w:tcPr>
            <w:tcW w:w="824" w:type="dxa"/>
            <w:vAlign w:val="center"/>
          </w:tcPr>
          <w:p w:rsidR="00DA45CF" w:rsidRPr="003F22E2" w:rsidRDefault="00DA45CF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3F22E2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160" w:type="dxa"/>
            <w:vAlign w:val="center"/>
          </w:tcPr>
          <w:p w:rsidR="00DA45CF" w:rsidRPr="003F22E2" w:rsidRDefault="00DA45CF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DA45CF" w:rsidRPr="003F22E2" w:rsidRDefault="00DA45CF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30</w:t>
            </w:r>
          </w:p>
        </w:tc>
        <w:tc>
          <w:tcPr>
            <w:tcW w:w="850" w:type="dxa"/>
            <w:vAlign w:val="center"/>
          </w:tcPr>
          <w:p w:rsidR="00DA45CF" w:rsidRPr="003F22E2" w:rsidRDefault="00DA45C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DA45CF" w:rsidRPr="003F22E2" w:rsidRDefault="00DA45C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DA45CF" w:rsidRPr="003F22E2" w:rsidRDefault="00DA45C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DA45CF" w:rsidRPr="003F22E2" w:rsidRDefault="00DA45CF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DA45CF" w:rsidRPr="003F22E2" w:rsidRDefault="00DA45CF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DA45CF" w:rsidRPr="003F22E2" w:rsidRDefault="00DA45CF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 xml:space="preserve">30 </w:t>
            </w:r>
          </w:p>
        </w:tc>
        <w:tc>
          <w:tcPr>
            <w:tcW w:w="807" w:type="dxa"/>
            <w:vAlign w:val="center"/>
          </w:tcPr>
          <w:p w:rsidR="00DA45CF" w:rsidRPr="003F22E2" w:rsidRDefault="00DA45C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DA45CF" w:rsidRPr="003F22E2" w:rsidRDefault="00DA45C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DA45CF" w:rsidRPr="003F22E2" w:rsidRDefault="00DA45C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496CDF" w:rsidRPr="00FE2248" w:rsidTr="0004728A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993" w:type="dxa"/>
            <w:vAlign w:val="center"/>
          </w:tcPr>
          <w:p w:rsidR="00496CDF" w:rsidRPr="00496CDF" w:rsidRDefault="00496CDF" w:rsidP="0004728A">
            <w:pPr>
              <w:pStyle w:val="Style6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Капітальний ремонт </w:t>
            </w:r>
            <w:r w:rsidRPr="00496CDF">
              <w:rPr>
                <w:rStyle w:val="FontStyle24"/>
                <w:color w:val="000000"/>
                <w:lang w:val="uk-UA" w:eastAsia="uk-UA"/>
              </w:rPr>
              <w:t>водопровідних мереж по вул. Гагаріна</w:t>
            </w:r>
          </w:p>
        </w:tc>
        <w:tc>
          <w:tcPr>
            <w:tcW w:w="824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160" w:type="dxa"/>
            <w:vAlign w:val="center"/>
          </w:tcPr>
          <w:p w:rsidR="00496CDF" w:rsidRPr="00496CDF" w:rsidRDefault="00496CDF" w:rsidP="0004728A">
            <w:pPr>
              <w:pStyle w:val="Style6"/>
              <w:jc w:val="center"/>
              <w:rPr>
                <w:rStyle w:val="FontStyle25"/>
                <w:b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1719,203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496CDF" w:rsidRPr="003F22E2" w:rsidRDefault="00DA45CF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1719,203</w:t>
            </w:r>
          </w:p>
        </w:tc>
        <w:tc>
          <w:tcPr>
            <w:tcW w:w="807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496CDF" w:rsidRPr="00FE2248" w:rsidTr="0004728A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993" w:type="dxa"/>
            <w:vAlign w:val="center"/>
          </w:tcPr>
          <w:p w:rsidR="00496CDF" w:rsidRPr="00496CDF" w:rsidRDefault="00496CDF" w:rsidP="0004728A">
            <w:pPr>
              <w:pStyle w:val="Style6"/>
              <w:jc w:val="center"/>
              <w:rPr>
                <w:sz w:val="18"/>
                <w:szCs w:val="18"/>
              </w:rPr>
            </w:pPr>
            <w:r w:rsidRPr="00496CDF">
              <w:rPr>
                <w:rStyle w:val="FontStyle24"/>
                <w:color w:val="000000"/>
                <w:lang w:val="uk-UA" w:eastAsia="uk-UA"/>
              </w:rPr>
              <w:t xml:space="preserve">Капітальний ремонт водопровідних мереж по вул. </w:t>
            </w:r>
            <w:r w:rsidRPr="00496CDF">
              <w:rPr>
                <w:sz w:val="18"/>
                <w:szCs w:val="18"/>
                <w:lang w:val="uk-UA"/>
              </w:rPr>
              <w:t>Гімназійна, Київська, Річна</w:t>
            </w:r>
          </w:p>
        </w:tc>
        <w:tc>
          <w:tcPr>
            <w:tcW w:w="824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160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953,044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953,044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496CDF" w:rsidRPr="0098518D" w:rsidTr="0004728A">
        <w:trPr>
          <w:trHeight w:val="410"/>
          <w:jc w:val="center"/>
        </w:trPr>
        <w:tc>
          <w:tcPr>
            <w:tcW w:w="7935" w:type="dxa"/>
            <w:gridSpan w:val="6"/>
            <w:vAlign w:val="center"/>
          </w:tcPr>
          <w:p w:rsidR="00496CDF" w:rsidRPr="004637AE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ВСЬОГО</w:t>
            </w:r>
          </w:p>
        </w:tc>
        <w:tc>
          <w:tcPr>
            <w:tcW w:w="851" w:type="dxa"/>
            <w:vAlign w:val="center"/>
          </w:tcPr>
          <w:p w:rsidR="00496CDF" w:rsidRPr="003F22E2" w:rsidRDefault="003F22E2" w:rsidP="0012728F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>
              <w:rPr>
                <w:rStyle w:val="FontStyle25"/>
                <w:color w:val="000000" w:themeColor="text1"/>
                <w:lang w:val="uk-UA" w:eastAsia="uk-UA"/>
              </w:rPr>
              <w:t>146</w:t>
            </w:r>
            <w:r w:rsidR="0012728F">
              <w:rPr>
                <w:rStyle w:val="FontStyle25"/>
                <w:color w:val="000000" w:themeColor="text1"/>
                <w:lang w:val="uk-UA" w:eastAsia="uk-UA"/>
              </w:rPr>
              <w:t>50</w:t>
            </w:r>
            <w:r>
              <w:rPr>
                <w:rStyle w:val="FontStyle25"/>
                <w:color w:val="000000" w:themeColor="text1"/>
                <w:lang w:val="uk-UA" w:eastAsia="uk-UA"/>
              </w:rPr>
              <w:t>,247</w:t>
            </w:r>
          </w:p>
        </w:tc>
        <w:tc>
          <w:tcPr>
            <w:tcW w:w="850" w:type="dxa"/>
            <w:vAlign w:val="center"/>
          </w:tcPr>
          <w:p w:rsidR="00496CDF" w:rsidRPr="003F22E2" w:rsidRDefault="00496CD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F22E2" w:rsidRDefault="00496CD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F22E2" w:rsidRDefault="003F22E2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>
              <w:rPr>
                <w:rStyle w:val="FontStyle25"/>
                <w:color w:val="000000" w:themeColor="text1"/>
                <w:lang w:val="uk-UA" w:eastAsia="uk-UA"/>
              </w:rPr>
              <w:t>953,044</w:t>
            </w:r>
          </w:p>
        </w:tc>
        <w:tc>
          <w:tcPr>
            <w:tcW w:w="804" w:type="dxa"/>
            <w:vAlign w:val="center"/>
          </w:tcPr>
          <w:p w:rsidR="00496CDF" w:rsidRPr="003F22E2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4" w:type="dxa"/>
            <w:vAlign w:val="center"/>
          </w:tcPr>
          <w:p w:rsidR="00496CDF" w:rsidRPr="003F22E2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05" w:type="dxa"/>
            <w:vAlign w:val="center"/>
          </w:tcPr>
          <w:p w:rsidR="00496CDF" w:rsidRPr="003F22E2" w:rsidRDefault="003F22E2" w:rsidP="00363AF7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>
              <w:rPr>
                <w:rStyle w:val="FontStyle25"/>
                <w:color w:val="000000" w:themeColor="text1"/>
                <w:lang w:val="uk-UA" w:eastAsia="uk-UA"/>
              </w:rPr>
              <w:t>10388,203</w:t>
            </w:r>
          </w:p>
        </w:tc>
        <w:tc>
          <w:tcPr>
            <w:tcW w:w="807" w:type="dxa"/>
            <w:vAlign w:val="center"/>
          </w:tcPr>
          <w:p w:rsidR="00496CDF" w:rsidRPr="003F22E2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7" w:type="dxa"/>
            <w:vAlign w:val="center"/>
          </w:tcPr>
          <w:p w:rsidR="00496CDF" w:rsidRPr="003F22E2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08" w:type="dxa"/>
            <w:vAlign w:val="center"/>
          </w:tcPr>
          <w:p w:rsidR="00496CDF" w:rsidRPr="003F22E2" w:rsidRDefault="007554DA" w:rsidP="0012728F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3</w:t>
            </w:r>
            <w:r w:rsidR="0012728F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309</w:t>
            </w:r>
          </w:p>
        </w:tc>
      </w:tr>
    </w:tbl>
    <w:p w:rsidR="00496CDF" w:rsidRDefault="00496CDF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518D" w:rsidRDefault="0098518D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518D" w:rsidRDefault="0098518D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518D" w:rsidRPr="0038419E" w:rsidRDefault="0098518D" w:rsidP="0098518D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  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proofErr w:type="spellStart"/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proofErr w:type="spellEnd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98518D" w:rsidRDefault="0098518D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04C7E" w:rsidRDefault="00A04C7E"/>
    <w:sectPr w:rsidR="00A04C7E" w:rsidSect="00496CD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496CDF"/>
    <w:rsid w:val="00006AE1"/>
    <w:rsid w:val="00061FFC"/>
    <w:rsid w:val="000D73F3"/>
    <w:rsid w:val="0012728F"/>
    <w:rsid w:val="00152BBA"/>
    <w:rsid w:val="001540C3"/>
    <w:rsid w:val="00194126"/>
    <w:rsid w:val="0019587B"/>
    <w:rsid w:val="001E34AA"/>
    <w:rsid w:val="002D7DD3"/>
    <w:rsid w:val="00304EC2"/>
    <w:rsid w:val="00363AF7"/>
    <w:rsid w:val="003F22E2"/>
    <w:rsid w:val="00496CDF"/>
    <w:rsid w:val="00654CAE"/>
    <w:rsid w:val="006F628C"/>
    <w:rsid w:val="007554DA"/>
    <w:rsid w:val="0079297D"/>
    <w:rsid w:val="007C1FFE"/>
    <w:rsid w:val="00900D50"/>
    <w:rsid w:val="00905636"/>
    <w:rsid w:val="00921D62"/>
    <w:rsid w:val="00952E1B"/>
    <w:rsid w:val="00961266"/>
    <w:rsid w:val="00984069"/>
    <w:rsid w:val="0098518D"/>
    <w:rsid w:val="00A04C7E"/>
    <w:rsid w:val="00A86F0C"/>
    <w:rsid w:val="00C16EEB"/>
    <w:rsid w:val="00DA4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DF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rsid w:val="00496CDF"/>
    <w:rPr>
      <w:rFonts w:ascii="Times New Roman" w:hAnsi="Times New Roman" w:cs="Times New Roman" w:hint="default"/>
      <w:sz w:val="18"/>
      <w:szCs w:val="18"/>
    </w:rPr>
  </w:style>
  <w:style w:type="paragraph" w:customStyle="1" w:styleId="Style11">
    <w:name w:val="Style11"/>
    <w:basedOn w:val="a"/>
    <w:rsid w:val="00496CD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496CD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496CD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496CD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496CD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496CD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496CDF"/>
    <w:rPr>
      <w:rFonts w:ascii="Times New Roman" w:hAnsi="Times New Roman" w:cs="Times New Roman"/>
      <w:b/>
      <w:bCs/>
      <w:sz w:val="10"/>
      <w:szCs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57074-821E-41C1-97C0-CEEFDAB2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1857</Words>
  <Characters>1059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5</cp:revision>
  <cp:lastPrinted>2022-12-09T09:05:00Z</cp:lastPrinted>
  <dcterms:created xsi:type="dcterms:W3CDTF">2023-01-16T11:23:00Z</dcterms:created>
  <dcterms:modified xsi:type="dcterms:W3CDTF">2023-01-23T13:44:00Z</dcterms:modified>
</cp:coreProperties>
</file>